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AF" w:rsidRDefault="000344AF"/>
    <w:p w:rsidR="00DC31D7" w:rsidRDefault="00DC31D7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(итоговой</w:t>
      </w:r>
      <w:r w:rsidRPr="000864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 аттестация выпускников 9 класса</w:t>
      </w:r>
    </w:p>
    <w:p w:rsidR="00DC31D7" w:rsidRDefault="00077412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2015-2016</w:t>
      </w:r>
      <w:r w:rsidR="00DC31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учебном году</w:t>
      </w:r>
    </w:p>
    <w:p w:rsidR="00077412" w:rsidRPr="00077412" w:rsidRDefault="00077412" w:rsidP="0007741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Государственная  итоговая  аттестация выпускников </w:t>
      </w:r>
      <w:r w:rsidRPr="00077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IX</w:t>
      </w: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2015-2016 учебного в новой форме осуществлялась по следующим предметам: по русскому языку  и математике экзамены являлись обязательными; по биологии, физике, химии, географии, истории, литературе, информатике и ИКТ, иностранным языкам (немецкий, английский, французский), обществознанию – по выбору выпускников.</w:t>
      </w:r>
      <w:proofErr w:type="gramEnd"/>
    </w:p>
    <w:p w:rsidR="00077412" w:rsidRPr="00077412" w:rsidRDefault="00077412" w:rsidP="00077412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4"/>
          <w:lang w:eastAsia="ar-SA"/>
        </w:rPr>
        <w:t>Всего в государственной итоговой аттестации в новой форме участвовало 4 выпускника 9-х класса</w:t>
      </w: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 сдавали два обязательных экзамена по русскому языку и математике, два экзамена по выбору: биологию и обществознание. Другие предметы для сдачи государственной аттестации выпускниками не были выбраны.</w:t>
      </w:r>
    </w:p>
    <w:p w:rsidR="00077412" w:rsidRPr="00077412" w:rsidRDefault="00077412" w:rsidP="0007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Результаты государственной  (итоговой) аттестации</w:t>
      </w:r>
    </w:p>
    <w:p w:rsidR="00077412" w:rsidRPr="00077412" w:rsidRDefault="00077412" w:rsidP="0007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учащихся 9 класса за 2015-2016 учебный год</w:t>
      </w:r>
    </w:p>
    <w:p w:rsidR="00077412" w:rsidRPr="00077412" w:rsidRDefault="00077412" w:rsidP="000774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период государственной (итоговой) аттестации для выпускников </w:t>
      </w:r>
      <w:r w:rsidRPr="00077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IX</w:t>
      </w: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общеобразовательного учреждения   были проведены   два обязательных экзамена - русский язык и математика (в новой форме);</w:t>
      </w:r>
    </w:p>
    <w:p w:rsidR="00077412" w:rsidRPr="00077412" w:rsidRDefault="00077412" w:rsidP="0007741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математике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077412" w:rsidRPr="00077412" w:rsidTr="001C55CF">
        <w:trPr>
          <w:trHeight w:val="378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25%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50%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25%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</w:tr>
    </w:tbl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выявлено, что выпускники показали высокий уровень усвоения программного материала по математике. Успеваемость по математике составила 100%, качество знаний – 75%.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высокими результатами, можно сделать вывод, что в общеобразовательном учреждении  сформирована система подготовки учащихся основной школы к государственной итоговой аттестации по математике на высоком уровне.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Учителю математики рекомендовано продолжить</w:t>
      </w:r>
      <w:r w:rsidRPr="000774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педагогическую деятельность в рамках формирования системы контроля и оценки знаний учащихся, развития у учащихся способности к самооценке и рефлексии собственной учебной деятельности.</w:t>
      </w:r>
    </w:p>
    <w:p w:rsidR="00077412" w:rsidRPr="00077412" w:rsidRDefault="00077412" w:rsidP="0007741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русскому языку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077412" w:rsidRPr="00077412" w:rsidTr="001C55CF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50%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25%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25%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</w:tr>
    </w:tbl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выявлено, что выпускники усвоили содержание основного общего образования по русскому языку на высоком уровне. Успеваемость по русскому языку составила 100%.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 факт указывает на наличие в общеобразовательном учреждении эффективной системы формирования у школьников основных компетенций филологического образования, однако необходимо вести системную работу с учащимися по воспитанию культуры собственного доказательного аргументированного рассуждения. Однако</w:t>
      </w:r>
      <w:proofErr w:type="gramStart"/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 учащихся получили отметки выше годовых. Учитель должен объективно оценивать учащихся.</w:t>
      </w:r>
    </w:p>
    <w:p w:rsidR="00077412" w:rsidRPr="00077412" w:rsidRDefault="00077412" w:rsidP="0007741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обществознанию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077412" w:rsidRPr="00077412" w:rsidTr="001C55CF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50%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50%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</w:tbl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сдачи государственного экзамена по обществознанию показывают, что выпускники усвоили образование за курс основной школы на достаточном уровне.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Учителю рекомендовано проводить целенаправленную работу по повышению качества знаний по обществознанию.</w:t>
      </w:r>
    </w:p>
    <w:p w:rsidR="00077412" w:rsidRPr="00077412" w:rsidRDefault="00077412" w:rsidP="0007741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биологии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077412" w:rsidRPr="00077412" w:rsidTr="001C55CF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чел. – 75%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25%</w:t>
            </w:r>
          </w:p>
        </w:tc>
      </w:tr>
      <w:tr w:rsidR="00077412" w:rsidRPr="00077412" w:rsidTr="001C55CF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77412" w:rsidRPr="00077412" w:rsidTr="001C55CF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</w:tr>
    </w:tbl>
    <w:p w:rsidR="00077412" w:rsidRPr="00077412" w:rsidRDefault="00077412" w:rsidP="000774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основе результатов сдачи государственного экзамена можно сделать вывод о том, что учащиеся продемонстрировали высокий уровень усвоения основного общего образования по биологии. Один выпускник получил отметку на балл выше годовой. Учителю необходимо осуществлять объективный подход в системе оценивания.</w:t>
      </w:r>
    </w:p>
    <w:p w:rsidR="00077412" w:rsidRPr="00077412" w:rsidRDefault="00077412" w:rsidP="000774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результатов государственной итоговой аттестации выпускников 9 класса в новой форме за три учебных года:</w:t>
      </w:r>
    </w:p>
    <w:tbl>
      <w:tblPr>
        <w:tblW w:w="10331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514"/>
        <w:gridCol w:w="1386"/>
        <w:gridCol w:w="1553"/>
        <w:gridCol w:w="1469"/>
        <w:gridCol w:w="1470"/>
        <w:gridCol w:w="1469"/>
        <w:gridCol w:w="1470"/>
      </w:tblGrid>
      <w:tr w:rsidR="00077412" w:rsidRPr="00077412" w:rsidTr="001C55CF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2015-2016</w:t>
            </w:r>
          </w:p>
        </w:tc>
      </w:tr>
      <w:tr w:rsidR="00077412" w:rsidRPr="00077412" w:rsidTr="001C55CF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12" w:rsidRPr="00077412" w:rsidRDefault="00077412" w:rsidP="0007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</w:tr>
      <w:tr w:rsidR="00077412" w:rsidRPr="00077412" w:rsidTr="001C55CF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12" w:rsidRPr="00077412" w:rsidRDefault="00077412" w:rsidP="0007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</w:tr>
      <w:tr w:rsidR="00077412" w:rsidRPr="00077412" w:rsidTr="001C55CF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38,66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36, 59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07741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35,618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33,25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31,17</w:t>
            </w:r>
          </w:p>
        </w:tc>
      </w:tr>
      <w:tr w:rsidR="00077412" w:rsidRPr="00077412" w:rsidTr="001C55CF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Математика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15,66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13,43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07741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16,4</w:t>
            </w:r>
          </w:p>
        </w:tc>
      </w:tr>
      <w:tr w:rsidR="00077412" w:rsidRPr="00077412" w:rsidTr="001C55CF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28,7</w:t>
            </w:r>
          </w:p>
        </w:tc>
      </w:tr>
      <w:tr w:rsidR="00077412" w:rsidRPr="00077412" w:rsidTr="001C55CF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412" w:rsidRPr="00077412" w:rsidRDefault="00077412" w:rsidP="00077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2" w:rsidRPr="00077412" w:rsidRDefault="00077412" w:rsidP="0007741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20,9</w:t>
            </w:r>
          </w:p>
        </w:tc>
      </w:tr>
    </w:tbl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Государственная итоговая аттестация по другим предметам, сдающимся в форме ГИА, учащимися не были выбраны. 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Выводы: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Выпускники усвоили обязательный минимум содержания основного общего образования по математике и русскому языку, обществознанию, биологии. 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Успеваемость  составила 100%. 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знаний 75% по обязательным предметам и 50% по предметам, выбранным учащимися.</w:t>
      </w:r>
    </w:p>
    <w:p w:rsidR="00077412" w:rsidRPr="00077412" w:rsidRDefault="00077412" w:rsidP="00077412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Шевченко Д., </w:t>
      </w:r>
      <w:proofErr w:type="gramStart"/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обучающаяся</w:t>
      </w:r>
      <w:proofErr w:type="gramEnd"/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класса, получила отметки на бал выше годовых по математике и русскому языку.</w:t>
      </w:r>
    </w:p>
    <w:p w:rsidR="00077412" w:rsidRPr="00077412" w:rsidRDefault="00077412" w:rsidP="00077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Государственная (итоговая) аттестация в новой форме в 9-х классе как механизм внешнего контроля образовательных достижений выпускников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профессиональной </w:t>
      </w:r>
      <w:proofErr w:type="spellStart"/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самоориентации</w:t>
      </w:r>
      <w:proofErr w:type="spellEnd"/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077412" w:rsidRPr="00077412" w:rsidRDefault="00077412" w:rsidP="000774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Поэтому в 2016-2017 </w:t>
      </w:r>
      <w:r w:rsidRPr="0007741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 году необходимо продолжить работу по повышению уровня образовательной подготовки обучающихся по внедрению независимых форм оценки качества образования.</w:t>
      </w:r>
    </w:p>
    <w:p w:rsidR="00DC31D7" w:rsidRDefault="00DC31D7">
      <w:bookmarkStart w:id="0" w:name="_GoBack"/>
      <w:bookmarkEnd w:id="0"/>
    </w:p>
    <w:sectPr w:rsidR="00DC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A91"/>
    <w:multiLevelType w:val="hybridMultilevel"/>
    <w:tmpl w:val="30C0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BC3"/>
    <w:multiLevelType w:val="hybridMultilevel"/>
    <w:tmpl w:val="B2DAFE14"/>
    <w:lvl w:ilvl="0" w:tplc="3E86F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84C7A"/>
    <w:multiLevelType w:val="hybridMultilevel"/>
    <w:tmpl w:val="35E4BB5C"/>
    <w:lvl w:ilvl="0" w:tplc="4DA2C1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45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0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01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0C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8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E2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1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B575E"/>
    <w:multiLevelType w:val="hybridMultilevel"/>
    <w:tmpl w:val="FF38BC94"/>
    <w:lvl w:ilvl="0" w:tplc="F718F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A3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7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3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28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1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86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A7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25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9A"/>
    <w:rsid w:val="000344AF"/>
    <w:rsid w:val="00077412"/>
    <w:rsid w:val="0025129A"/>
    <w:rsid w:val="00D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2016-03-14T09:43:00Z</dcterms:created>
  <dcterms:modified xsi:type="dcterms:W3CDTF">2016-10-18T06:46:00Z</dcterms:modified>
</cp:coreProperties>
</file>