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24" w:rsidRPr="00AB203A" w:rsidRDefault="006A3188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Анализ р</w:t>
      </w:r>
      <w:r w:rsidR="00776AC8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аботы МО учителей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,</w:t>
      </w:r>
    </w:p>
    <w:p w:rsidR="00B763ED" w:rsidRDefault="00B763ED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о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сущес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твляющих  образовательную деятельность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основном  </w:t>
      </w:r>
      <w:r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уро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вне обучения</w:t>
      </w:r>
    </w:p>
    <w:p w:rsidR="006A3188" w:rsidRPr="00AB203A" w:rsidRDefault="00397622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в 2019-2020</w:t>
      </w:r>
      <w:r w:rsidR="006A3188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учебном году</w:t>
      </w:r>
    </w:p>
    <w:p w:rsidR="006A3188" w:rsidRPr="00AB203A" w:rsidRDefault="00776AC8" w:rsidP="00AB20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A3188"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средством повышения педагогического мастерства учителей является методическая работа. </w:t>
      </w:r>
    </w:p>
    <w:p w:rsidR="006A3188" w:rsidRPr="00AB203A" w:rsidRDefault="006A3188" w:rsidP="00AB203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Улучшение качества обучения и воспитания учащихся, повышение эффективности уроков и внеклассных мероприятий - это результат активной методической работы в школе.</w:t>
      </w:r>
    </w:p>
    <w:p w:rsidR="006A3188" w:rsidRPr="00AB203A" w:rsidRDefault="00397622" w:rsidP="00AB2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методического объединении учителей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B7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образовательный процесс на уровне основного общего образования 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AC8"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A3188"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едагогов. </w:t>
      </w:r>
      <w:r w:rsidR="00C839E6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</w:t>
      </w:r>
      <w:r w:rsidR="003C134D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организована по уровневому при</w:t>
      </w:r>
      <w:r w:rsidR="00F666B7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134D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ципу.</w:t>
      </w:r>
      <w:r w:rsidR="00C839E6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потенциал методического объединения высокий - </w:t>
      </w:r>
      <w:r w:rsidR="00962833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имеют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категорию</w:t>
      </w:r>
      <w:r w:rsidR="00962833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1 - высшую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188" w:rsidRPr="00AB203A" w:rsidRDefault="003C134D" w:rsidP="00AB2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проблема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определена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мониторинга: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анализе учебного процесса;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обобщении и внедрении в практику опыта лучших учителей;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творческой инициативе педагогов.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Методическая служба школы выполняет следующие функции: 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диагностика педагогической успешности, разработка процедур самоаттестации и подготовка к аттестации;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анализ работы за прошлый год и планирование работ на текущий учебный год;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текущий анализ состояния учебно-воспитательного процесса; 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мониторинг качеств знаний учащихся;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знакомство и внедрение в опыт педагогов школы современных педтехнологий, методик учебно-воспитательной работы в рамках экспериментальной деятельности;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подготовка и проведение работы с одаренными учащимися, конкурсов, олимпиад;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организация индивидуальной и групповой работы учителей.</w:t>
      </w: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Заседания методического объединения проводятся 1 раз в 2 месяца, на заседаниях рассматривались вопросы:</w:t>
      </w:r>
    </w:p>
    <w:p w:rsidR="00397622" w:rsidRPr="00397622" w:rsidRDefault="00397622" w:rsidP="003976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97622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«</w:t>
      </w:r>
      <w:r w:rsidRPr="0039762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Организация и планирование работы МО  на 2019-2020 учебный год</w:t>
      </w:r>
      <w:r w:rsidRPr="0039762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»</w:t>
      </w:r>
    </w:p>
    <w:p w:rsidR="00397622" w:rsidRDefault="00397622" w:rsidP="00397622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9762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«Портфолио учителя – 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нализ результатов деятельности»</w:t>
      </w:r>
    </w:p>
    <w:p w:rsidR="00397622" w:rsidRPr="00397622" w:rsidRDefault="00397622" w:rsidP="0039762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97622">
        <w:rPr>
          <w:rFonts w:ascii="Times New Roman" w:hAnsi="Times New Roman" w:cs="Times New Roman"/>
          <w:sz w:val="24"/>
          <w:szCs w:val="24"/>
        </w:rPr>
        <w:t>«Совершенствование уровня педагогического мастерства учителей - предметников их компетентности в условиях обновления содержания образования в соответствии с новыми образовательными стандартами».</w:t>
      </w:r>
    </w:p>
    <w:p w:rsidR="00397622" w:rsidRDefault="00397622" w:rsidP="00AB20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9762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</w:t>
      </w:r>
      <w:r w:rsidR="00EE0C4E" w:rsidRPr="0039762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Технология подготовки выпускников к итоговой аттестации».</w:t>
      </w:r>
    </w:p>
    <w:p w:rsidR="00EE0C4E" w:rsidRPr="00397622" w:rsidRDefault="00EE0C4E" w:rsidP="00AB203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9762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«Итоги работы за год. Рассмотрение рабочих программ учебных работ, программ  учебных курсов, внеурочных  занятий в школе в 2019-2020 учебном году».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использованы такие формы работы проведения за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седаний МО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семинар;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</w:t>
      </w:r>
    </w:p>
    <w:p w:rsidR="00776AC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уроки;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стол;</w:t>
      </w:r>
    </w:p>
    <w:p w:rsidR="003C134D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методического объединения были использованы инновационные формы работы: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Мастер-класс 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портфель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методического объединения </w:t>
      </w:r>
      <w:r w:rsidR="003976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2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урока:</w:t>
      </w:r>
    </w:p>
    <w:p w:rsidR="00014DFA" w:rsidRPr="00AB203A" w:rsidRDefault="00397622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был проведен урок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 «Финикийские мореплаватели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приемов, применяемых в обобщении АПО</w:t>
      </w:r>
      <w:r w:rsidR="00FD6DD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Степенко Н. А.</w:t>
      </w:r>
    </w:p>
    <w:p w:rsidR="00397622" w:rsidRDefault="00962833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 Злобина</w:t>
      </w:r>
      <w:r w:rsidR="0039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И. провела открытый урок в 8 классе «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</w:t>
      </w:r>
      <w:r w:rsidR="00397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97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образовательными стандартами.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было проведено 5 плановых заседаний. Тематика заседаний, выбор тем были обоснованы рядом потребностей и пожеланий педагогических работников. Анализ работы методического объединения за прошедший год показал, что остаются актуальными вопросы, связанные с главными требованиями к современному процессу обучения в соответствии с ФГОС нового поколения, вопросы, связанные с использованием активных и интерактивных методов преподавания   различных предметов и форм обучения учащихся, а также проведение мониторинга  предметных и </w:t>
      </w:r>
      <w:proofErr w:type="spell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обучающихся.  Кроме этого тематика заседаний методического объединения определялась и на  основе  проблем  педагогов, мнений учащихся,  выявленных путем  диагностирования педагогов и обучающихся.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  рассматривались различные педагогические технологии с целью использования их на уроках для повышения качества образования.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в совершенстве владеют методикой анализа учебно-методической работы, хорошо ориентируются в инновационных технологиях,  но на сегодняшних  уроках прослеживаются только элементы этих технологий на разных этапах урока, а хотелось бы, чтобы эта работа всё-таки была целенаправленной, ориентированной на каждого обучающегося с учётом их способностей.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 работе методического объединения: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обратить внимание на использование в деятельности учителей технологий открытого образования, таких как: развитие критического мышления через письмо, применение коммуникативных и компьютерных технологий, в том числе и Интернет – технологий, 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разнообразить формы уроков, 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совершенствовать применение методов проектов.</w:t>
      </w:r>
    </w:p>
    <w:p w:rsidR="00FD6DDA" w:rsidRPr="00AB203A" w:rsidRDefault="00A85140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проводить круглый стол </w:t>
      </w:r>
      <w:r w:rsidR="00FD6DDA"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собственного опыта; </w:t>
      </w:r>
    </w:p>
    <w:p w:rsidR="000F0A3E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 в работе педагогического коллектива  являются:</w:t>
      </w:r>
    </w:p>
    <w:p w:rsidR="005F50E3" w:rsidRDefault="00AE4B8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-недостаточная работа МО по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победителей школьных олимпиад;</w:t>
      </w:r>
      <w:r w:rsidR="005F50E3" w:rsidRPr="005F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A3E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преемственности между разными уровнями обучения;</w:t>
      </w:r>
    </w:p>
    <w:p w:rsidR="005F50E3" w:rsidRPr="00AB203A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F0A3E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-совершенствованием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контингентом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34D" w:rsidRPr="00AB203A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="00FD6DD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динений;</w:t>
      </w:r>
    </w:p>
    <w:p w:rsidR="00E30824" w:rsidRPr="00AB203A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совершенствованием</w:t>
      </w:r>
      <w:r w:rsidR="00E3082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методики работы с одаренными детьми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совершенствованием  системы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выпускников 9 классов к ГИА.</w:t>
      </w:r>
    </w:p>
    <w:p w:rsidR="00E30824" w:rsidRPr="00AB203A" w:rsidRDefault="005F50E3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обобщением</w:t>
      </w:r>
      <w:r w:rsidR="00E3082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E3082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успешно реализующих новые стандарты.</w:t>
      </w:r>
    </w:p>
    <w:p w:rsidR="00AB203A" w:rsidRDefault="00AB203A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03A" w:rsidRDefault="00AB203A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МО: 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/Л. И. Злобина/</w:t>
      </w:r>
    </w:p>
    <w:sectPr w:rsidR="00E30824" w:rsidRPr="00AB203A" w:rsidSect="00E13B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2410"/>
    <w:lvl w:ilvl="0">
      <w:numFmt w:val="bullet"/>
      <w:lvlText w:val="*"/>
      <w:lvlJc w:val="left"/>
    </w:lvl>
  </w:abstractNum>
  <w:abstractNum w:abstractNumId="1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>
    <w:nsid w:val="61F82032"/>
    <w:multiLevelType w:val="hybridMultilevel"/>
    <w:tmpl w:val="C92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45733"/>
    <w:multiLevelType w:val="hybridMultilevel"/>
    <w:tmpl w:val="D18C9A0A"/>
    <w:lvl w:ilvl="0" w:tplc="386E4B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20"/>
    <w:rsid w:val="00014DFA"/>
    <w:rsid w:val="000F0A3E"/>
    <w:rsid w:val="00397622"/>
    <w:rsid w:val="003C134D"/>
    <w:rsid w:val="00467E9B"/>
    <w:rsid w:val="005F50E3"/>
    <w:rsid w:val="006A3188"/>
    <w:rsid w:val="00776AC8"/>
    <w:rsid w:val="008D4B20"/>
    <w:rsid w:val="00962833"/>
    <w:rsid w:val="009B2C61"/>
    <w:rsid w:val="00A85140"/>
    <w:rsid w:val="00AB203A"/>
    <w:rsid w:val="00AE4B84"/>
    <w:rsid w:val="00B763ED"/>
    <w:rsid w:val="00C839E6"/>
    <w:rsid w:val="00E30824"/>
    <w:rsid w:val="00EE0C4E"/>
    <w:rsid w:val="00F666B7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1EB6-59F7-4851-B77A-6D8F7290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11</cp:revision>
  <cp:lastPrinted>2020-08-15T18:40:00Z</cp:lastPrinted>
  <dcterms:created xsi:type="dcterms:W3CDTF">2019-02-17T22:29:00Z</dcterms:created>
  <dcterms:modified xsi:type="dcterms:W3CDTF">2020-09-30T18:09:00Z</dcterms:modified>
</cp:coreProperties>
</file>